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C6" w:rsidRDefault="00771BB3" w:rsidP="00E30FA7">
      <w:r>
        <w:tab/>
      </w:r>
    </w:p>
    <w:p w:rsidR="00384DC6" w:rsidRDefault="00771BB3">
      <w:pPr>
        <w:ind w:firstLine="709"/>
        <w:contextualSpacing/>
        <w:jc w:val="center"/>
      </w:pPr>
      <w:r>
        <w:t xml:space="preserve">Уважаемые </w:t>
      </w:r>
      <w:r w:rsidR="00E30FA7">
        <w:t>выпускники и родители</w:t>
      </w:r>
      <w:r>
        <w:t>!</w:t>
      </w:r>
    </w:p>
    <w:p w:rsidR="00384DC6" w:rsidRDefault="00384DC6">
      <w:pPr>
        <w:ind w:firstLine="709"/>
        <w:contextualSpacing/>
        <w:jc w:val="center"/>
      </w:pPr>
    </w:p>
    <w:p w:rsidR="008209B0" w:rsidRDefault="00C04967" w:rsidP="00CD7F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             </w:t>
      </w:r>
      <w:bookmarkStart w:id="0" w:name="_GoBack"/>
      <w:bookmarkEnd w:id="0"/>
      <w:r w:rsidR="00CD7F5A">
        <w:rPr>
          <w:szCs w:val="28"/>
        </w:rPr>
        <w:t>Управлени</w:t>
      </w:r>
      <w:r w:rsidR="008209B0">
        <w:rPr>
          <w:szCs w:val="28"/>
        </w:rPr>
        <w:t>я</w:t>
      </w:r>
      <w:r w:rsidR="00CD7F5A">
        <w:rPr>
          <w:szCs w:val="28"/>
        </w:rPr>
        <w:t xml:space="preserve"> образования г.Волгодонска</w:t>
      </w:r>
      <w:r w:rsidR="008209B0">
        <w:rPr>
          <w:szCs w:val="28"/>
        </w:rPr>
        <w:t xml:space="preserve"> </w:t>
      </w:r>
      <w:r w:rsidR="008209B0" w:rsidRPr="008209B0">
        <w:rPr>
          <w:szCs w:val="28"/>
        </w:rPr>
        <w:tab/>
      </w:r>
      <w:r w:rsidR="00CD7F5A">
        <w:rPr>
          <w:szCs w:val="28"/>
        </w:rPr>
        <w:t>информируе</w:t>
      </w:r>
      <w:r w:rsidR="008209B0">
        <w:rPr>
          <w:szCs w:val="28"/>
        </w:rPr>
        <w:t>м:</w:t>
      </w:r>
    </w:p>
    <w:p w:rsidR="00CD7F5A" w:rsidRPr="008209B0" w:rsidRDefault="00CD7F5A" w:rsidP="008209B0">
      <w:pPr>
        <w:pStyle w:val="ae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8209B0">
        <w:rPr>
          <w:sz w:val="28"/>
          <w:szCs w:val="28"/>
        </w:rPr>
        <w:t xml:space="preserve">Управлением </w:t>
      </w:r>
      <w:proofErr w:type="spellStart"/>
      <w:r w:rsidRPr="008209B0">
        <w:rPr>
          <w:sz w:val="28"/>
          <w:szCs w:val="28"/>
        </w:rPr>
        <w:t>Роспотребнадзора</w:t>
      </w:r>
      <w:proofErr w:type="spellEnd"/>
      <w:r w:rsidRPr="008209B0">
        <w:rPr>
          <w:sz w:val="28"/>
          <w:szCs w:val="28"/>
        </w:rPr>
        <w:t xml:space="preserve"> по Ростовской области в </w:t>
      </w:r>
      <w:proofErr w:type="spellStart"/>
      <w:r w:rsidRPr="008209B0">
        <w:rPr>
          <w:sz w:val="28"/>
          <w:szCs w:val="28"/>
        </w:rPr>
        <w:t>г</w:t>
      </w:r>
      <w:proofErr w:type="gramStart"/>
      <w:r w:rsidRPr="008209B0">
        <w:rPr>
          <w:sz w:val="28"/>
          <w:szCs w:val="28"/>
        </w:rPr>
        <w:t>.В</w:t>
      </w:r>
      <w:proofErr w:type="gramEnd"/>
      <w:r w:rsidRPr="008209B0">
        <w:rPr>
          <w:sz w:val="28"/>
          <w:szCs w:val="28"/>
        </w:rPr>
        <w:t>олгодонске</w:t>
      </w:r>
      <w:proofErr w:type="spellEnd"/>
      <w:r w:rsidRPr="008209B0">
        <w:rPr>
          <w:sz w:val="28"/>
          <w:szCs w:val="28"/>
        </w:rPr>
        <w:t xml:space="preserve">, Дубовском, </w:t>
      </w:r>
      <w:proofErr w:type="spellStart"/>
      <w:r w:rsidRPr="008209B0">
        <w:rPr>
          <w:sz w:val="28"/>
          <w:szCs w:val="28"/>
        </w:rPr>
        <w:t>Ремонтненском</w:t>
      </w:r>
      <w:proofErr w:type="spellEnd"/>
      <w:r w:rsidRPr="008209B0">
        <w:rPr>
          <w:sz w:val="28"/>
          <w:szCs w:val="28"/>
        </w:rPr>
        <w:t xml:space="preserve">, </w:t>
      </w:r>
      <w:proofErr w:type="spellStart"/>
      <w:r w:rsidRPr="008209B0">
        <w:rPr>
          <w:sz w:val="28"/>
          <w:szCs w:val="28"/>
        </w:rPr>
        <w:t>Заве</w:t>
      </w:r>
      <w:r w:rsidR="00170100" w:rsidRPr="008209B0">
        <w:rPr>
          <w:sz w:val="28"/>
          <w:szCs w:val="28"/>
        </w:rPr>
        <w:t>тинском</w:t>
      </w:r>
      <w:proofErr w:type="spellEnd"/>
      <w:r w:rsidR="00170100" w:rsidRPr="008209B0">
        <w:rPr>
          <w:sz w:val="28"/>
          <w:szCs w:val="28"/>
        </w:rPr>
        <w:t xml:space="preserve">, </w:t>
      </w:r>
      <w:proofErr w:type="spellStart"/>
      <w:r w:rsidR="00170100" w:rsidRPr="008209B0">
        <w:rPr>
          <w:sz w:val="28"/>
          <w:szCs w:val="28"/>
        </w:rPr>
        <w:t>Зимовниковском</w:t>
      </w:r>
      <w:proofErr w:type="spellEnd"/>
      <w:r w:rsidR="00170100" w:rsidRPr="008209B0">
        <w:rPr>
          <w:sz w:val="28"/>
          <w:szCs w:val="28"/>
        </w:rPr>
        <w:t xml:space="preserve"> районах в</w:t>
      </w:r>
      <w:r w:rsidRPr="008209B0">
        <w:rPr>
          <w:sz w:val="28"/>
          <w:szCs w:val="28"/>
        </w:rPr>
        <w:t xml:space="preserve"> Единую информационную систему мониторинга и статистики подана заявка на предоста</w:t>
      </w:r>
      <w:r w:rsidR="00B13A92" w:rsidRPr="008209B0">
        <w:rPr>
          <w:sz w:val="28"/>
          <w:szCs w:val="28"/>
        </w:rPr>
        <w:t>вление в 2023-2024 учебном году</w:t>
      </w:r>
      <w:r w:rsidRPr="008209B0">
        <w:rPr>
          <w:sz w:val="28"/>
          <w:szCs w:val="28"/>
        </w:rPr>
        <w:t xml:space="preserve"> 5 мест целевого обучения в</w:t>
      </w:r>
      <w:r w:rsidR="00B13A92" w:rsidRPr="008209B0">
        <w:rPr>
          <w:sz w:val="28"/>
          <w:szCs w:val="28"/>
        </w:rPr>
        <w:t xml:space="preserve"> ФГБОУ ВО «Ростовский государственный медицинский университет» Минздрава России (далее – </w:t>
      </w:r>
      <w:proofErr w:type="spellStart"/>
      <w:r w:rsidR="00B13A92" w:rsidRPr="008209B0">
        <w:rPr>
          <w:sz w:val="28"/>
          <w:szCs w:val="28"/>
        </w:rPr>
        <w:t>РостГМУ</w:t>
      </w:r>
      <w:proofErr w:type="spellEnd"/>
      <w:r w:rsidR="00B13A92" w:rsidRPr="008209B0">
        <w:rPr>
          <w:sz w:val="28"/>
          <w:szCs w:val="28"/>
        </w:rPr>
        <w:t>) по специальности «Медико-профилактическое дело».</w:t>
      </w:r>
    </w:p>
    <w:p w:rsidR="00170100" w:rsidRDefault="00170100" w:rsidP="00CD7F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Прием на обучение проводится на основании результатов ЕГЭ, признаваемых в качестве результатов вступительных испытаний, или по результатам проводимых </w:t>
      </w:r>
      <w:proofErr w:type="spellStart"/>
      <w:r>
        <w:rPr>
          <w:szCs w:val="28"/>
        </w:rPr>
        <w:t>РостГМУ</w:t>
      </w:r>
      <w:proofErr w:type="spellEnd"/>
      <w:r>
        <w:rPr>
          <w:szCs w:val="28"/>
        </w:rPr>
        <w:t xml:space="preserve"> самостоятельно вступительных испытаний. Более подробная информация о приеме на обучение размещена на официальном сайте </w:t>
      </w:r>
      <w:proofErr w:type="spellStart"/>
      <w:r>
        <w:rPr>
          <w:szCs w:val="28"/>
        </w:rPr>
        <w:t>РостГМУ</w:t>
      </w:r>
      <w:proofErr w:type="spellEnd"/>
      <w:r>
        <w:rPr>
          <w:szCs w:val="28"/>
        </w:rPr>
        <w:t xml:space="preserve"> (</w:t>
      </w:r>
      <w:hyperlink r:id="rId6" w:history="1">
        <w:r w:rsidRPr="00710456">
          <w:rPr>
            <w:rStyle w:val="afd"/>
            <w:szCs w:val="28"/>
          </w:rPr>
          <w:t>https://pk.rostgmu.ru/</w:t>
        </w:r>
      </w:hyperlink>
      <w:r>
        <w:rPr>
          <w:szCs w:val="28"/>
        </w:rPr>
        <w:t>).</w:t>
      </w:r>
    </w:p>
    <w:p w:rsidR="00170100" w:rsidRDefault="00170100" w:rsidP="00CD7F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Целевой при</w:t>
      </w:r>
      <w:r w:rsidR="00E1174A">
        <w:rPr>
          <w:szCs w:val="28"/>
        </w:rPr>
        <w:t>е</w:t>
      </w:r>
      <w:r>
        <w:rPr>
          <w:szCs w:val="28"/>
        </w:rPr>
        <w:t xml:space="preserve">м проводится в пределах установленной квоты на основе договора о целевом приеме, заключаемого Управлением </w:t>
      </w:r>
      <w:proofErr w:type="spellStart"/>
      <w:r>
        <w:rPr>
          <w:szCs w:val="28"/>
        </w:rPr>
        <w:t>Роспотребнадзора</w:t>
      </w:r>
      <w:proofErr w:type="spellEnd"/>
      <w:r>
        <w:rPr>
          <w:szCs w:val="28"/>
        </w:rPr>
        <w:t xml:space="preserve"> </w:t>
      </w:r>
      <w:r w:rsidR="00E1174A">
        <w:rPr>
          <w:szCs w:val="28"/>
        </w:rPr>
        <w:t xml:space="preserve">по Ростовской области </w:t>
      </w:r>
      <w:r>
        <w:rPr>
          <w:szCs w:val="28"/>
        </w:rPr>
        <w:t>с гражданином</w:t>
      </w:r>
      <w:r w:rsidR="00E1174A">
        <w:rPr>
          <w:szCs w:val="28"/>
        </w:rPr>
        <w:t xml:space="preserve">, изъявившим желание участвовать в целевом приеме. Для заключения договора о целевом обучении необходимо подать заявление руководителю Управления </w:t>
      </w:r>
      <w:proofErr w:type="spellStart"/>
      <w:r w:rsidR="00E1174A">
        <w:rPr>
          <w:szCs w:val="28"/>
        </w:rPr>
        <w:t>Роспотребнадзора</w:t>
      </w:r>
      <w:proofErr w:type="spellEnd"/>
      <w:r w:rsidR="00E1174A">
        <w:rPr>
          <w:szCs w:val="28"/>
        </w:rPr>
        <w:t xml:space="preserve"> по Ростовской области </w:t>
      </w:r>
      <w:proofErr w:type="spellStart"/>
      <w:r w:rsidR="00E1174A">
        <w:rPr>
          <w:szCs w:val="28"/>
        </w:rPr>
        <w:t>Е.В.Ковалеву</w:t>
      </w:r>
      <w:proofErr w:type="spellEnd"/>
      <w:r w:rsidR="00E1174A">
        <w:rPr>
          <w:szCs w:val="28"/>
        </w:rPr>
        <w:t>.</w:t>
      </w:r>
    </w:p>
    <w:p w:rsidR="007F759D" w:rsidRDefault="007F759D" w:rsidP="00D90A4C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 целью укомплектования муниципальных общеобразовательных организаций педагогическими кадрами Правительством Российской Федерации в 2023 году увеличена квота на целевое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высшего образования до 30%.</w:t>
      </w:r>
    </w:p>
    <w:p w:rsidR="00384DC6" w:rsidRDefault="00AA4826" w:rsidP="008209B0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3.Информация о </w:t>
      </w:r>
      <w:r w:rsidR="005F048C">
        <w:rPr>
          <w:szCs w:val="28"/>
        </w:rPr>
        <w:t xml:space="preserve">целевом приеме на </w:t>
      </w:r>
      <w:proofErr w:type="gramStart"/>
      <w:r w:rsidR="005F048C">
        <w:rPr>
          <w:szCs w:val="28"/>
        </w:rPr>
        <w:t>обучение по специальности</w:t>
      </w:r>
      <w:proofErr w:type="gramEnd"/>
      <w:r w:rsidR="005F048C">
        <w:rPr>
          <w:szCs w:val="28"/>
        </w:rPr>
        <w:t xml:space="preserve"> «Медико-профилактическое дело» в 2023-2024 учебном году</w:t>
      </w:r>
      <w:r w:rsidR="0002046A">
        <w:rPr>
          <w:szCs w:val="28"/>
        </w:rPr>
        <w:t xml:space="preserve"> можно узнать, пройдя по ссылке:</w:t>
      </w:r>
      <w:r w:rsidR="00405C20">
        <w:rPr>
          <w:szCs w:val="28"/>
        </w:rPr>
        <w:t xml:space="preserve"> </w:t>
      </w:r>
      <w:r w:rsidR="005F048C">
        <w:rPr>
          <w:szCs w:val="28"/>
        </w:rPr>
        <w:t>(</w:t>
      </w:r>
      <w:hyperlink r:id="rId7" w:history="1">
        <w:r w:rsidR="00A215F0" w:rsidRPr="005A4328">
          <w:rPr>
            <w:rStyle w:val="afd"/>
            <w:szCs w:val="28"/>
          </w:rPr>
          <w:t>http://goruo.ru/news/2023-06-01-2438</w:t>
        </w:r>
      </w:hyperlink>
      <w:r w:rsidR="005F048C">
        <w:rPr>
          <w:szCs w:val="28"/>
        </w:rPr>
        <w:t>).</w:t>
      </w:r>
      <w:r w:rsidR="00A215F0">
        <w:rPr>
          <w:szCs w:val="28"/>
        </w:rPr>
        <w:t xml:space="preserve"> </w:t>
      </w:r>
    </w:p>
    <w:p w:rsidR="008209B0" w:rsidRDefault="00370301" w:rsidP="008209B0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4285">
        <w:rPr>
          <w:sz w:val="28"/>
          <w:szCs w:val="28"/>
        </w:rPr>
        <w:t>Д</w:t>
      </w:r>
      <w:r w:rsidR="005621ED">
        <w:rPr>
          <w:sz w:val="28"/>
          <w:szCs w:val="28"/>
        </w:rPr>
        <w:t xml:space="preserve">ля заключения договора о целевом обучении и дальнейшем трудоустройстве гражданина в образовательную организацию </w:t>
      </w:r>
      <w:r w:rsidR="008209B0">
        <w:rPr>
          <w:sz w:val="28"/>
          <w:szCs w:val="28"/>
        </w:rPr>
        <w:t xml:space="preserve">родители (законные представители) обращаются </w:t>
      </w:r>
      <w:r w:rsidR="005621ED">
        <w:rPr>
          <w:sz w:val="28"/>
          <w:szCs w:val="28"/>
        </w:rPr>
        <w:t xml:space="preserve">самостоятельно </w:t>
      </w:r>
      <w:r w:rsidR="008209B0">
        <w:rPr>
          <w:sz w:val="28"/>
          <w:szCs w:val="28"/>
        </w:rPr>
        <w:t>в любую образовательную организацию города Волгодонска (где имеются вакансии) о;</w:t>
      </w:r>
    </w:p>
    <w:p w:rsidR="00384DC6" w:rsidRDefault="00384DC6">
      <w:pPr>
        <w:ind w:firstLine="709"/>
        <w:contextualSpacing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536"/>
        <w:gridCol w:w="2410"/>
      </w:tblGrid>
      <w:tr w:rsidR="00384DC6">
        <w:trPr>
          <w:trHeight w:val="1485"/>
        </w:trPr>
        <w:tc>
          <w:tcPr>
            <w:tcW w:w="2977" w:type="dxa"/>
            <w:shd w:val="clear" w:color="auto" w:fill="auto"/>
            <w:vAlign w:val="center"/>
          </w:tcPr>
          <w:p w:rsidR="00384DC6" w:rsidRDefault="00384DC6">
            <w:pPr>
              <w:spacing w:after="0" w:line="240" w:lineRule="auto"/>
            </w:pPr>
            <w:bookmarkStart w:id="1" w:name="SIGNERPOST1"/>
            <w:bookmarkEnd w:id="1"/>
          </w:p>
        </w:tc>
        <w:tc>
          <w:tcPr>
            <w:tcW w:w="4536" w:type="dxa"/>
          </w:tcPr>
          <w:p w:rsidR="00384DC6" w:rsidRDefault="00384DC6">
            <w:pPr>
              <w:spacing w:after="0" w:line="240" w:lineRule="auto"/>
              <w:ind w:left="-108"/>
            </w:pPr>
            <w:bookmarkStart w:id="2" w:name="SIGNERSTAMP1"/>
            <w:bookmarkEnd w:id="2"/>
          </w:p>
        </w:tc>
        <w:tc>
          <w:tcPr>
            <w:tcW w:w="2410" w:type="dxa"/>
            <w:shd w:val="clear" w:color="auto" w:fill="auto"/>
            <w:vAlign w:val="center"/>
          </w:tcPr>
          <w:p w:rsidR="00384DC6" w:rsidRDefault="00384DC6">
            <w:pPr>
              <w:spacing w:after="0" w:line="240" w:lineRule="auto"/>
            </w:pPr>
            <w:bookmarkStart w:id="3" w:name="SIGNERNAME1"/>
            <w:bookmarkEnd w:id="3"/>
          </w:p>
        </w:tc>
      </w:tr>
    </w:tbl>
    <w:p w:rsidR="00384DC6" w:rsidRDefault="00384DC6">
      <w:pPr>
        <w:tabs>
          <w:tab w:val="right" w:pos="9498"/>
        </w:tabs>
        <w:spacing w:after="0"/>
        <w:rPr>
          <w:sz w:val="20"/>
        </w:rPr>
      </w:pPr>
    </w:p>
    <w:p w:rsidR="00384DC6" w:rsidRDefault="00384DC6">
      <w:pPr>
        <w:tabs>
          <w:tab w:val="right" w:pos="9498"/>
        </w:tabs>
        <w:spacing w:after="0"/>
        <w:rPr>
          <w:sz w:val="20"/>
        </w:rPr>
      </w:pPr>
    </w:p>
    <w:p w:rsidR="00384DC6" w:rsidRDefault="00384DC6">
      <w:pPr>
        <w:tabs>
          <w:tab w:val="right" w:pos="9498"/>
        </w:tabs>
        <w:spacing w:after="0"/>
        <w:rPr>
          <w:sz w:val="22"/>
        </w:rPr>
      </w:pPr>
      <w:bookmarkStart w:id="4" w:name="EXECUTOR"/>
      <w:bookmarkEnd w:id="4"/>
    </w:p>
    <w:sectPr w:rsidR="00384DC6" w:rsidSect="005D71C2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327C5"/>
    <w:multiLevelType w:val="multilevel"/>
    <w:tmpl w:val="B45E20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23477E8"/>
    <w:multiLevelType w:val="hybridMultilevel"/>
    <w:tmpl w:val="62745534"/>
    <w:lvl w:ilvl="0" w:tplc="7D00F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C6"/>
    <w:rsid w:val="0002046A"/>
    <w:rsid w:val="00170100"/>
    <w:rsid w:val="00370301"/>
    <w:rsid w:val="00384DC6"/>
    <w:rsid w:val="00391702"/>
    <w:rsid w:val="00405C20"/>
    <w:rsid w:val="004A56EF"/>
    <w:rsid w:val="005621ED"/>
    <w:rsid w:val="005D71C2"/>
    <w:rsid w:val="005F048C"/>
    <w:rsid w:val="006B1F1C"/>
    <w:rsid w:val="00732194"/>
    <w:rsid w:val="00771BB3"/>
    <w:rsid w:val="007F759D"/>
    <w:rsid w:val="008209B0"/>
    <w:rsid w:val="00931CC8"/>
    <w:rsid w:val="00A215F0"/>
    <w:rsid w:val="00AA4826"/>
    <w:rsid w:val="00AF4285"/>
    <w:rsid w:val="00B13A92"/>
    <w:rsid w:val="00C0025F"/>
    <w:rsid w:val="00C04967"/>
    <w:rsid w:val="00CA05EE"/>
    <w:rsid w:val="00CD7F5A"/>
    <w:rsid w:val="00D90A4C"/>
    <w:rsid w:val="00E1174A"/>
    <w:rsid w:val="00E30FA7"/>
    <w:rsid w:val="00E33793"/>
    <w:rsid w:val="00F26CDB"/>
    <w:rsid w:val="00F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uiPriority w:val="99"/>
    <w:qFormat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uiPriority w:val="99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Название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uiPriority w:val="99"/>
    <w:qFormat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uiPriority w:val="99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Название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ruo.ru/news/2023-06-01-2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.rostgm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Винник Е.И.</dc:creator>
  <cp:lastModifiedBy>uzer</cp:lastModifiedBy>
  <cp:revision>16</cp:revision>
  <cp:lastPrinted>2023-06-01T15:05:00Z</cp:lastPrinted>
  <dcterms:created xsi:type="dcterms:W3CDTF">2023-06-02T10:26:00Z</dcterms:created>
  <dcterms:modified xsi:type="dcterms:W3CDTF">2023-06-02T10:42:00Z</dcterms:modified>
</cp:coreProperties>
</file>