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Pr="00871C71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1C71"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:rsidR="00F46C3C" w:rsidRPr="00871C71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1C71">
        <w:rPr>
          <w:rFonts w:ascii="Times New Roman" w:hAnsi="Times New Roman" w:cs="Times New Roman"/>
          <w:b/>
          <w:bCs/>
          <w:sz w:val="28"/>
          <w:szCs w:val="28"/>
        </w:rPr>
        <w:t>‌Министерство общего и профессионального образования Ростовской области‌‌</w:t>
      </w:r>
    </w:p>
    <w:p w:rsidR="00F46C3C" w:rsidRPr="00871C71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1C71">
        <w:rPr>
          <w:rFonts w:ascii="Times New Roman" w:hAnsi="Times New Roman" w:cs="Times New Roman"/>
          <w:b/>
          <w:bCs/>
          <w:sz w:val="28"/>
          <w:szCs w:val="28"/>
        </w:rPr>
        <w:t>‌Управление образования г. Волгодонска‌</w:t>
      </w:r>
      <w:r w:rsidRPr="00871C71">
        <w:rPr>
          <w:rFonts w:ascii="Times New Roman" w:hAnsi="Times New Roman" w:cs="Times New Roman"/>
          <w:sz w:val="28"/>
          <w:szCs w:val="28"/>
        </w:rPr>
        <w:t>​</w:t>
      </w:r>
    </w:p>
    <w:p w:rsidR="00F46C3C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C71">
        <w:rPr>
          <w:rFonts w:ascii="Times New Roman" w:hAnsi="Times New Roman" w:cs="Times New Roman"/>
          <w:b/>
          <w:bCs/>
          <w:sz w:val="28"/>
          <w:szCs w:val="28"/>
        </w:rPr>
        <w:t>МБОУ "Гимназия "Юридическая" г. Волгодонска"</w:t>
      </w:r>
    </w:p>
    <w:p w:rsidR="00F46C3C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C3C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C3C" w:rsidRPr="00871C71" w:rsidRDefault="00F46C3C" w:rsidP="00F46C3C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F46C3C" w:rsidTr="00F46C3C">
        <w:tc>
          <w:tcPr>
            <w:tcW w:w="3521" w:type="dxa"/>
          </w:tcPr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F46C3C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6C3C" w:rsidRPr="00871C71" w:rsidRDefault="00011F15" w:rsidP="0028512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F46C3C" w:rsidRPr="00871C71" w:rsidRDefault="00F46C3C" w:rsidP="0028512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F46C3C" w:rsidRDefault="00011F15" w:rsidP="00285120">
            <w:pPr>
              <w:tabs>
                <w:tab w:val="left" w:pos="160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          </w:t>
            </w:r>
            <w:r w:rsidR="006C4DB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№1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                   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F46C3C"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F46C3C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6C3C" w:rsidRPr="00871C71" w:rsidRDefault="00011F15" w:rsidP="0028512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F46C3C" w:rsidRDefault="00F46C3C" w:rsidP="00011F1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011F15" w:rsidRPr="00011F15" w:rsidRDefault="00011F15" w:rsidP="00011F1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от 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2" w:type="dxa"/>
          </w:tcPr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F46C3C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Директор </w:t>
            </w:r>
            <w:proofErr w:type="spellStart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МБО</w:t>
            </w:r>
            <w:proofErr w:type="gramStart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У"</w:t>
            </w:r>
            <w:proofErr w:type="gramEnd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Гимназия"Юридическая</w:t>
            </w:r>
            <w:proofErr w:type="spellEnd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"</w:t>
            </w:r>
          </w:p>
          <w:p w:rsidR="00F46C3C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олгодонска</w:t>
            </w:r>
            <w:proofErr w:type="spellEnd"/>
          </w:p>
          <w:p w:rsidR="00F46C3C" w:rsidRPr="00871C71" w:rsidRDefault="00F46C3C" w:rsidP="0028512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6C3C" w:rsidRPr="00871C71" w:rsidRDefault="00011F15" w:rsidP="0028512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F46C3C" w:rsidRPr="00011F15" w:rsidRDefault="00F46C3C" w:rsidP="00011F1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1C7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Приказ №146,педсовет 15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от «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="00011F15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</w:tr>
    </w:tbl>
    <w:p w:rsidR="00F46C3C" w:rsidRDefault="00F46C3C" w:rsidP="00F46C3C">
      <w:pPr>
        <w:tabs>
          <w:tab w:val="left" w:pos="1606"/>
        </w:tabs>
        <w:spacing w:after="0" w:line="240" w:lineRule="auto"/>
        <w:jc w:val="center"/>
      </w:pPr>
    </w:p>
    <w:p w:rsidR="00F46C3C" w:rsidRPr="00871C71" w:rsidRDefault="00F46C3C" w:rsidP="00F46C3C"/>
    <w:p w:rsidR="00F46C3C" w:rsidRDefault="00F46C3C" w:rsidP="00F46C3C"/>
    <w:p w:rsidR="00F46C3C" w:rsidRDefault="00F46C3C" w:rsidP="00F46C3C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tab/>
      </w:r>
      <w:r>
        <w:rPr>
          <w:rStyle w:val="a4"/>
          <w:color w:val="000000"/>
          <w:sz w:val="32"/>
          <w:szCs w:val="32"/>
        </w:rPr>
        <w:t>РАБОЧАЯ ПРОГРАММА</w:t>
      </w:r>
    </w:p>
    <w:p w:rsidR="00F46C3C" w:rsidRDefault="006C4DB5" w:rsidP="00F46C3C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</w:t>
      </w:r>
      <w:r w:rsidR="00011F15">
        <w:rPr>
          <w:color w:val="000000"/>
          <w:sz w:val="32"/>
          <w:szCs w:val="32"/>
          <w:shd w:val="clear" w:color="auto" w:fill="FFFFFF"/>
        </w:rPr>
        <w:t>8400659</w:t>
      </w:r>
      <w:r w:rsidR="00F46C3C">
        <w:rPr>
          <w:color w:val="000000"/>
          <w:sz w:val="32"/>
          <w:szCs w:val="32"/>
        </w:rPr>
        <w:t>)</w:t>
      </w:r>
    </w:p>
    <w:p w:rsidR="00F46C3C" w:rsidRDefault="00F46C3C" w:rsidP="00F46C3C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учебного предмета «Музыка»</w:t>
      </w:r>
    </w:p>
    <w:p w:rsidR="00F46C3C" w:rsidRDefault="00011F15" w:rsidP="00F46C3C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 xml:space="preserve">для </w:t>
      </w:r>
      <w:proofErr w:type="gramStart"/>
      <w:r>
        <w:rPr>
          <w:color w:val="000000"/>
          <w:sz w:val="32"/>
          <w:szCs w:val="32"/>
        </w:rPr>
        <w:t>обучающихся</w:t>
      </w:r>
      <w:proofErr w:type="gramEnd"/>
      <w:r>
        <w:rPr>
          <w:color w:val="000000"/>
          <w:sz w:val="32"/>
          <w:szCs w:val="32"/>
        </w:rPr>
        <w:t xml:space="preserve"> 4</w:t>
      </w:r>
      <w:r w:rsidR="00F46C3C">
        <w:rPr>
          <w:color w:val="000000"/>
          <w:sz w:val="32"/>
          <w:szCs w:val="32"/>
        </w:rPr>
        <w:t xml:space="preserve"> класса</w:t>
      </w:r>
    </w:p>
    <w:p w:rsidR="00F46C3C" w:rsidRDefault="00F46C3C" w:rsidP="00F46C3C">
      <w:pPr>
        <w:tabs>
          <w:tab w:val="left" w:pos="3669"/>
        </w:tabs>
      </w:pPr>
    </w:p>
    <w:p w:rsidR="00F46C3C" w:rsidRDefault="00F46C3C" w:rsidP="00F46C3C"/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6C4DB5" w:rsidRPr="00764CA5" w:rsidRDefault="00F46C3C" w:rsidP="00F46C3C">
      <w:pPr>
        <w:tabs>
          <w:tab w:val="left" w:pos="3808"/>
        </w:tabs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4CA5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г. Волгодонск</w:t>
      </w:r>
      <w:r w:rsidRPr="00764CA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‌ </w:t>
      </w:r>
    </w:p>
    <w:p w:rsidR="00F46C3C" w:rsidRPr="00764CA5" w:rsidRDefault="00011F15" w:rsidP="00F46C3C">
      <w:pPr>
        <w:tabs>
          <w:tab w:val="left" w:pos="3808"/>
        </w:tabs>
        <w:jc w:val="center"/>
        <w:rPr>
          <w:rFonts w:ascii="Times New Roman" w:hAnsi="Times New Roman" w:cs="Times New Roman"/>
        </w:rPr>
      </w:pPr>
      <w:r w:rsidRPr="00764CA5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2025-2026</w:t>
      </w: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F46C3C" w:rsidRDefault="00F46C3C" w:rsidP="00150957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150957" w:rsidRPr="00150957" w:rsidRDefault="00150957" w:rsidP="00F46C3C">
      <w:pPr>
        <w:pStyle w:val="a5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50957">
        <w:rPr>
          <w:rStyle w:val="a4"/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11F15" w:rsidRPr="00764CA5" w:rsidRDefault="00150957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150957">
        <w:rPr>
          <w:rFonts w:ascii="Times New Roman" w:hAnsi="Times New Roman" w:cs="Times New Roman"/>
          <w:color w:val="333333"/>
          <w:sz w:val="28"/>
          <w:szCs w:val="28"/>
        </w:rPr>
        <w:t>​</w:t>
      </w:r>
      <w:r w:rsidR="00011F15" w:rsidRPr="00011F15">
        <w:rPr>
          <w:color w:val="333333"/>
        </w:rPr>
        <w:t xml:space="preserve"> </w:t>
      </w:r>
      <w:r w:rsidR="00011F15" w:rsidRPr="00764CA5">
        <w:rPr>
          <w:rFonts w:ascii="Times New Roman" w:hAnsi="Times New Roman" w:cs="Times New Roman"/>
          <w:color w:val="333333"/>
          <w:sz w:val="28"/>
          <w:szCs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Программа по музыке позволит учителю: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метапредметных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 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музицирование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Программа по музыке предусматривает знакомство обучающихся</w:t>
      </w:r>
      <w:r w:rsidRPr="00011F15">
        <w:rPr>
          <w:rFonts w:ascii="Times New Roman" w:hAnsi="Times New Roman" w:cs="Times New Roman"/>
          <w:color w:val="333333"/>
          <w:sz w:val="28"/>
          <w:szCs w:val="28"/>
        </w:rPr>
        <w:br/>
        <w:t>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недирективным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</w:t>
      </w:r>
      <w:r w:rsidRPr="00011F15">
        <w:rPr>
          <w:rFonts w:ascii="Times New Roman" w:hAnsi="Times New Roman" w:cs="Times New Roman"/>
          <w:color w:val="333333"/>
          <w:sz w:val="28"/>
          <w:szCs w:val="28"/>
        </w:rPr>
        <w:lastRenderedPageBreak/>
        <w:t>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011F15">
        <w:rPr>
          <w:rFonts w:ascii="Times New Roman" w:hAnsi="Times New Roman" w:cs="Times New Roman"/>
          <w:color w:val="333333"/>
          <w:sz w:val="28"/>
          <w:szCs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В процессе конкретизации учебных целей их реализация осуществляется по следующим направлениям: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становление системы ценностей, обучающихся в единстве эмоциональной и познавательной сферы;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музицированию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Важнейшие задачи обучения музыке на уровне начального общего образования: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формирование эмоционально-ценностной отзывчивости </w:t>
      </w:r>
      <w:proofErr w:type="gram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 прекрасное в жизни и в искусстве;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музицирования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музицирования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Содержание учебного предмета структурно представлено восемью модулями (тематическими линиями):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инвариантные: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1 «Народная музыка России»;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2 «Классическая музыка»;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3 «Музыка в жизни человека»;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вариативные: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4 «Музыка народов мира»;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5 «Духовная музыка»;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6 «Музыка театра и кино»;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7 «Современная музыкальная культура»;  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модуль № 8 «Музыкальная грамота».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Общее число часов, рекомендованных для изучения музыки </w:t>
      </w:r>
      <w:r w:rsidRPr="00011F15">
        <w:rPr>
          <w:rFonts w:ascii="Times New Roman" w:hAnsi="Times New Roman" w:cs="Times New Roman"/>
          <w:color w:val="333333"/>
          <w:sz w:val="28"/>
          <w:szCs w:val="28"/>
        </w:rPr>
        <w:noBreakHyphen/>
        <w:t> 135 часов: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в 4 классе – 34 часа (1 час в неделю).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11F15" w:rsidRPr="00011F15" w:rsidRDefault="00011F15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11F15">
        <w:rPr>
          <w:rFonts w:ascii="Times New Roman" w:hAnsi="Times New Roman" w:cs="Times New Roman"/>
          <w:color w:val="333333"/>
          <w:sz w:val="28"/>
          <w:szCs w:val="28"/>
        </w:rPr>
        <w:t>межпредметных</w:t>
      </w:r>
      <w:proofErr w:type="spellEnd"/>
      <w:r w:rsidRPr="00011F15">
        <w:rPr>
          <w:rFonts w:ascii="Times New Roman" w:hAnsi="Times New Roman" w:cs="Times New Roman"/>
          <w:color w:val="333333"/>
          <w:sz w:val="28"/>
          <w:szCs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50957" w:rsidRPr="00150957" w:rsidRDefault="00F46C3C" w:rsidP="00011F1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6B1731" w:rsidRPr="00150957" w:rsidRDefault="006B1731" w:rsidP="0015095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50957" w:rsidRPr="00150957" w:rsidRDefault="00150957" w:rsidP="0015095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СОДЕРЖАНИЕ ОБУЧЕНИЯ</w:t>
      </w:r>
    </w:p>
    <w:p w:rsidR="00764CA5" w:rsidRPr="00764CA5" w:rsidRDefault="00150957" w:rsidP="00764CA5">
      <w:pPr>
        <w:pStyle w:val="a5"/>
        <w:rPr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​</w:t>
      </w:r>
      <w:r w:rsidR="00764CA5">
        <w:rPr>
          <w:rFonts w:ascii="Times New Roman" w:hAnsi="Times New Roman" w:cs="Times New Roman"/>
          <w:sz w:val="28"/>
          <w:szCs w:val="28"/>
        </w:rPr>
        <w:t xml:space="preserve"> </w:t>
      </w:r>
      <w:r w:rsidR="00764CA5" w:rsidRPr="00764CA5">
        <w:rPr>
          <w:b/>
          <w:bCs/>
          <w:sz w:val="28"/>
          <w:szCs w:val="28"/>
        </w:rPr>
        <w:t>ИНВАРИАНТНЫЕ МОДУЛИ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Toc144448636"/>
      <w:bookmarkEnd w:id="0"/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1 «Народная музыка России».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Данный модуль является одним из наиболее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</w:t>
      </w:r>
      <w:r w:rsidRPr="00764CA5">
        <w:rPr>
          <w:rFonts w:ascii="Times New Roman" w:hAnsi="Times New Roman" w:cs="Times New Roman"/>
          <w:sz w:val="28"/>
          <w:szCs w:val="28"/>
        </w:rPr>
        <w:lastRenderedPageBreak/>
        <w:t>научить детей отличать настоящую народную музыку от эстрадных шоу-программ, эксплуатирующих фольклорный колорит.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Край, в котором ты живёшь.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музыкальные традиции малой Родины. Песни, обряды, музыкальные инструменты.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музыкальных традициях своего родного края;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Русский фольклор.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русские народные песни (трудовые, хороводные). Детский фольклор (игровые,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считалки, прибаутки).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русских народных песен разных жанров;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», «Заинька» и другие);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сочинение мелодий, вокальная импровизация на основе текстов игрового детского фольклора;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Русские народные музыкальные инструменты.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внешним видом, особенностями исполнения и звучания русских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тембров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классификация на группы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духовых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ударных, струнных;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тембров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игра – импровизация-подражание игре на музыкальных инструментах;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звукоизобразительные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элементы, подражание голосам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Сказки, мифы и легенды.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народные сказители. Русские народные сказания, былины. Сказки и легенды о музыке и музыкантах.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знакомство с манерой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сказывания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нараспев;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сказок, былин, эпических сказаний, рассказываемых нараспев;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 инструментальной музыке определение на слух музыкальных интонаций речитативного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создание иллюстраций к прослушанным музыкальным и литературным произведениям;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карело-финской Калевалы, калмыцкого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Джангара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Нартского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Жанры музыкального фольклора.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тембра музыкальных инструментов, отнесение к одной из групп (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духовые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ударные, струнные);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Народные праздники.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Ысыах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 просмотр фильма (мультфильма), рассказывающего о символике фольклорного праздника;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посещение театра, театрализованного представления;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участие в народных гуляньях на улицах родного города, посёлка.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Первые артисты, народный театр.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скоморохи. Ярмарочный балаган. Вертеп.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учебных, справочных текстов по теме;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разучивание, исполнение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скоморошин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Фольклор народов России.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музыкальные традиции, особенности народной музыки республик Российской Федерации (по выбору учителя может быть представлена культура 2–3 </w:t>
      </w:r>
      <w:r w:rsidRPr="00764CA5">
        <w:rPr>
          <w:rFonts w:ascii="Times New Roman" w:hAnsi="Times New Roman" w:cs="Times New Roman"/>
          <w:sz w:val="28"/>
          <w:szCs w:val="28"/>
        </w:rPr>
        <w:lastRenderedPageBreak/>
        <w:t>регионов Российской Федерации.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Жанры, интонации, музыкальные инструменты, музыканты-исполнители.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особенностями музыкального фольклора различных народностей Российской Федерации;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песен, танцев, импровизация ритмических аккомпанементов на ударных инструментах;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Фольклор в творчестве профессиональных музыкантов.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значении фольклористики;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учебных, популярных текстов о собирателях фольклора;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музыки, созданной композиторами на основе народных жанров и интонаций;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приёмов обработки, развития народных мелодий;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народных песен в композиторской обработке;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звучания одних и тех же мелодий в народном и композиторском варианте;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аргументированных оценочных суждений на основе сравнения;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" w:name="_Toc144448637"/>
      <w:bookmarkEnd w:id="1"/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2 «Классическая музыка».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Композитор – исполнитель – слушатель.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видеозаписи концерта;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музыки, рассматривание иллюстраций;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по теме занятия;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«Я – исполнитель» (игра – имитация исполнительских движений);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 xml:space="preserve">игра «Я – композитор» (сочинение небольших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мелодических</w:t>
      </w:r>
      <w:r w:rsidRPr="00764CA5">
        <w:rPr>
          <w:rFonts w:ascii="Times New Roman" w:hAnsi="Times New Roman" w:cs="Times New Roman"/>
          <w:sz w:val="28"/>
          <w:szCs w:val="28"/>
        </w:rPr>
        <w:br/>
        <w:t>фраз);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правил поведения на концерте;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Композиторы – детям.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детская музыка П.И. Чайковского, С.С. Прокофьева, Д.Б. 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 других композиторов. Понятие жанра. Песня, танец, марш.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подбор эпитетов, иллюстраций к музыке;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жанра;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Оркестр.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оркестр – большой коллектив музыкантов. Дирижёр,</w:t>
      </w:r>
      <w:r w:rsidRPr="00764CA5">
        <w:rPr>
          <w:rFonts w:ascii="Times New Roman" w:hAnsi="Times New Roman" w:cs="Times New Roman"/>
          <w:sz w:val="28"/>
          <w:szCs w:val="28"/>
        </w:rPr>
        <w:br/>
        <w:t>партитура, репетиция. Жанр концерта – музыкальное соревнование солиста</w:t>
      </w:r>
      <w:r w:rsidRPr="00764CA5">
        <w:rPr>
          <w:rFonts w:ascii="Times New Roman" w:hAnsi="Times New Roman" w:cs="Times New Roman"/>
          <w:sz w:val="28"/>
          <w:szCs w:val="28"/>
        </w:rPr>
        <w:br/>
        <w:t>с оркестром.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 в исполнении оркестра;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видеозаписи;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роли дирижёра;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«Я – дирижёр» – игра-имитация дирижёрских жестов во время звучания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и исполнение песен соответствующей тематики;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Музыкальные инструменты. Фортепиано.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многообразием красок фортепиано;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фортепианных пьес в исполнении известных пианистов;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«Я – пианист» – игра-имитация исполнительских движений во время звучания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детских пьес на фортепиано в исполнении учителя;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Музыкальные инструменты. Флейта.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предки современной флейты, легенда о нимфе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Эвридика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 К.В. Глюка, «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 К. Дебюсси).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внешним видом, устройством и тембрами классических музыкальных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фрагментов в исполнении известных музыкантов-инструменталистов;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Музыкальные инструменты. Скрипка, виолончель.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игра-имитация исполнительских движений во время звучания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песен, посвящённых музыкальным инструментам;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Вокальная музыка.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человеческий голос – самый совершенный инструмент, бережное отношение к своему голосу, известные певцы, жанры вокальной</w:t>
      </w:r>
      <w:r w:rsidRPr="00764CA5">
        <w:rPr>
          <w:rFonts w:ascii="Times New Roman" w:hAnsi="Times New Roman" w:cs="Times New Roman"/>
          <w:sz w:val="28"/>
          <w:szCs w:val="28"/>
        </w:rPr>
        <w:br/>
        <w:t>музыки: песни, вокализы, романсы, арии из опер.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Кантата. Песня, романс, вокализ, кант.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жанрами вокальной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вокальных произведений композиторов-классиков;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комплекса дыхательных, артикуляционных упражнений;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вокальные упражнения на развитие гибкости голоса, расширения его диапазона;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проблемная ситуация: что значит красивое пение;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вокальных музыкальных произведений и их авторов;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вокальных произведений композиторов-классиков;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вокальной музыки; школьный конкурс юных вокалистов.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Инструментальная музыка.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жанры камерной инструментальной музыки: этюд, пьеса. Альбом. Цикл. Сюита. Соната. Квартет.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жанрами камерной инструментальной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 композиторов-классиков;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комплекса выразительных средств;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описание своего впечатления от восприятия;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Программная музыка.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программное название, известный сюжет, литературный эпиграф.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 программной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музыкального образа, музыкальных средств, использованных композитором;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Симфоническая музыка.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симфонический оркестр, тембры, группы инструментов, симфония, симфоническая картина.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составом симфонического оркестра, группами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тембров инструментов симфонического оркестра;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фрагментов симфонической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 оркестром;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симфонической музыки; просмотр фильма об устройстве оркестра.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Русские композиторы-классики.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творчество выдающихся отечественных композиторов.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выдающихся композиторов, отдельными фактами из их биографии;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фрагменты вокальных, инструментальных, симфонических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круг характерных образов (картины природы, народной жизни, истории);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характеристика музыкальных образов, музыкально-выразительных средств;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развитием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жанра, формы;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текстов и художественной литературы биографического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вокализация тем инструментальных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доступных вокальных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концерта; просмотр биографического фильма.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Европейские композиторы-классики.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творчество выдающихся зарубежных композиторов.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выдающихся композиторов, отдельными фактами из их биографии;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фрагменты вокальных, инструментальных, симфонических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круг характерных образов (картины природы, народной жизни, истории);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характеристика музыкальных образов, музыкально-выразительных средств;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развитием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жанра, формы;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текстов и художественной литературы биографического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вокализация тем инструментальных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доступных вокальных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концерта; просмотр биографического фильма.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Мастерство исполнителя.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творчество выдающихся исполнителей-певцов, инструменталистов, дирижёров. Консерватория, филармония, Конкурс имени П.И. Чайковского.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выдающихся исполнителей классической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изучение программ, афиш консерватории, филармонии;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нескольких интерпретаций одного и того же произведения в исполнении разных музыкантов;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беседа на тему «Композитор – исполнитель – слушатель»;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классической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создание коллекции записей любимого исполнителя.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" w:name="_Toc144448638"/>
      <w:bookmarkEnd w:id="2"/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3 «Музыка в жизни человека».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сопереживанию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Красота и вдохновение.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значении красоты и вдохновения в жизни человека;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музыки, концентрация на её восприятии, своём внутреннем состоянии;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импровизация под музыку лирического характера «Цветы распускаются под музыку»;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выстраивание хорового унисона – вокального и психологического;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одновременное взятие и снятие звука, навыки певческого дыхания по руке дирижёра;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красивой песни;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разучивание хоровода.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Музыкальные пейзажи.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 программной музыки, посвящённой образам природы;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подбор эпитетов для описания настроения, характера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сопоставление музыки с произведениями изобразительного искусства;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импровизация, пластическое интонирование;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разучивание, одухотворенное исполнение песен о природе, её красоте;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Музыкальные портреты.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музыка, передающая образ человека, его походку,</w:t>
      </w:r>
      <w:r w:rsidRPr="00764CA5">
        <w:rPr>
          <w:rFonts w:ascii="Times New Roman" w:hAnsi="Times New Roman" w:cs="Times New Roman"/>
          <w:sz w:val="28"/>
          <w:szCs w:val="28"/>
        </w:rPr>
        <w:br/>
        <w:t>движения, характер, манеру речи.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«Портреты», выраженные в музыкальных интонациях.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подбор эпитетов для описания настроения, характера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сопоставление музыки с произведениями изобразительного искусства;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импровизация в образе героя музыкального произведения;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разучивание,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харáктерное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исполнение песни – портретной зарисовки;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Какой же праздник без музыки?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музыка, создающая настроение праздника. Музыка в цирке,</w:t>
      </w:r>
      <w:r w:rsidRPr="00764CA5">
        <w:rPr>
          <w:rFonts w:ascii="Times New Roman" w:hAnsi="Times New Roman" w:cs="Times New Roman"/>
          <w:sz w:val="28"/>
          <w:szCs w:val="28"/>
        </w:rPr>
        <w:br/>
        <w:t>на уличном шествии, спортивном празднике.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значении музыки на празднике;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 торжественного, праздничного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 фрагментами произведений;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конкурс на лучшего «дирижёра»;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и исполнение тематических песен к ближайшему празднику;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проблемная ситуация: почему на праздниках обязательно звучит музыка;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запись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видеооткрытки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Танцы, игры и веселье.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музыка – игра звуками. Танец – искусство и радость движения. Примеры популярных танцев.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слушание, исполнение музыки скерцозного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танцевальных движений;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танец-игра;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проблемная ситуация: зачем люди танцуют;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ритмическая импровизация в стиле определённого танцевального жанра.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 на войне, музыка о войне.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военная тема в музыкальном искусстве.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Песни Великой Отечественной войны – песни Великой Победы.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и художественных текстов, посвящённых песням Великой Отечественной войны;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слушание, исполнение песен Великой Отечественной войны, знакомство с историей их сочинения и исполнения;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Главный музыкальный символ.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гимн России – главный музыкальный символ нашей страны. Традиции исполнения Гимна России. Другие гимны.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Гимна Российской Федерации;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историей создания, правилами исполнения;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видеозаписей парада, церемонии награждения спортсменов;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чувство гордости, понятия достоинства и чести;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этических вопросов, связанных с государственными символами страны;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Гимна своей республики, города, школы.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Искусство времени.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слушание, исполнение музыкальных произведений, передающих образ непрерывного движения;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своими телесными реакциями (дыхание, пульс, мышечный тонус) при восприятии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проблемная ситуация: как музыка воздействует на человека;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br/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ИНВАРИАНТНЫЕ МОДУЛИ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" w:name="_Toc144448639"/>
      <w:bookmarkEnd w:id="3"/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4 «Музыка народов мира».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Кабалевским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Певец своего народа.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композиторов;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их сочинений с народной музыкой;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формы, принципа развития фольклорного музыкального материала;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вокализация наиболее ярких тем инструментальных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доступных вокальных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творческие, исследовательские проекты, посвящённые выдающимся композиторам.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 стран ближнего зарубежья.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фольклор и музыкальные традиции стран ближнего зарубежья (песни, танцы, обычаи, музыкальные инструменты). Музыкальные традиции</w:t>
      </w:r>
      <w:r w:rsidRPr="00764CA5">
        <w:rPr>
          <w:rFonts w:ascii="Times New Roman" w:hAnsi="Times New Roman" w:cs="Times New Roman"/>
          <w:sz w:val="28"/>
          <w:szCs w:val="28"/>
        </w:rPr>
        <w:br/>
        <w:t>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особенностями музыкального фольклора народов других стран;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характерных черт, типичных элементов музыкального языка (ритм, лад, интонации);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внешним видом, особенностями исполнения и звучания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тембров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классификация на группы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духовых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ударных, струнных;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тембров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игра – импровизация – подражание игре на музыкальных инструментах;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 стран дальнего зарубежья.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музыка народов Европы. Танцевальный и песенный фольклор европейских народов. Канон. Странствующие музыканты. Карнавал. 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сальса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босса-нова и другие). 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Смешение традиций и культур в музыке Северной Америки.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особенностями музыкального фольклора народов других стран;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характерных черт, типичных элементов музыкального языка (ритм, лад, интонации);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внешним видом, особенностями исполнения и звучания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тембров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классификация на группы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духовых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ударных, струнных;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тембров народных инструментов;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игра – импровизация-подражание игре на музыкальных инструментах;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творческие, исследовательские проекты, школьные фестивали, посвященные музыкальной культуре народов мира.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Диалог культур.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образы, интонации фольклора других народов и стран в музыке отечественных и иностранных композиторов (в том числе образы других культур</w:t>
      </w:r>
      <w:r w:rsidRPr="00764CA5">
        <w:rPr>
          <w:rFonts w:ascii="Times New Roman" w:hAnsi="Times New Roman" w:cs="Times New Roman"/>
          <w:sz w:val="28"/>
          <w:szCs w:val="28"/>
        </w:rPr>
        <w:br/>
        <w:t>в музыке русских композиторов и русские музыкальные цитаты в творчестве зарубежных композиторов).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композиторов;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их сочинений с народной музыкой;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формы, принципа развития фольклорного музыкального материала;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вокализация наиболее ярких тем инструментальных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доступных вокальных сочинений;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творческие, исследовательские проекты, посвящённые выдающимся композиторам.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5 «Духовная музыка».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Звучание храма.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колокола, колокольные звоны (благовест, трезвон и другие), звонарские приговорки.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Колокольность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в музыке русских композиторов.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обобщение жизненного опыта, связанного со звучанием колоколов;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 о традициях изготовления колоколов, значении колокольного звона;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видами колокольных звонов;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слушание музыки русских композиторов с ярко выраженным изобразительным элементом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колокольности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выявление, обсуждение характера, выразительных средств, использованных композитором;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двигательная импровизация – имитация движений звонаря на колокольне;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ритмические и артикуляционные упражнения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на основе звонарских приговорок;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 просмотр документального фильма о колоколах;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Песни верующих.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молитва, хорал, песнопение, духовный стих. Образы духовной музыки в творчестве композиторов-классиков.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слушание, разучивание, исполнение вокальных произведений религиозного содержания;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о характере музыки, манере исполнения, выразительных средствах;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документального фильма о значении молитвы;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рисование по мотивам прослушанных музыкальных произведений.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Инструментальная музыка в церкви.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орган и его роль в богослужении. Творчество И.С. Баха.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ответы на вопросы учителя;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органной музыки И.С. Баха;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описание впечатления от восприятия, характеристика музыкально-выразительных средств;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игровая имитация особенностей игры на органе (во время слушания);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трансформацией музыкального образа;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Искусство Русской православной церкви.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посвящённые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святым. Образы Христа, Богородицы.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прослеживание исполняемых мелодий по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анализ типа мелодического движения, особенностей ритма, темпа, динамики;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сопоставление произведений музыки и живописи, посвящённых святым, Христу, Богородице;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храма; поиск в Интернете информации о Крещении Руси, святых, об иконах.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Религиозные праздники.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Рождество, Троица, Пасха).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Рекомендуется знакомство с фрагментами литургической </w:t>
      </w:r>
      <w:r w:rsidRPr="00764CA5">
        <w:rPr>
          <w:rFonts w:ascii="Times New Roman" w:hAnsi="Times New Roman" w:cs="Times New Roman"/>
          <w:sz w:val="28"/>
          <w:szCs w:val="28"/>
        </w:rPr>
        <w:lastRenderedPageBreak/>
        <w:t>музыки русских композиторов-классиков (С.В. Рахманинов, П.И. Чайковский и других композиторов).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6 «Музыка театра и кино».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постановки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силами обучающихся, посещение музыкальных театров, коллективный просмотр фильмов.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Музыкальная сказка на сцене, на экране.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характеры персонажей, отражённые в музыке. Тембр голоса. Соло. Хор, ансамбль.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видеопросмотр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музыкальной сказки;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музыкально-выразительных средств, передающих повороты сюжета, характеры героев;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игра-викторина «Угадай по голосу»;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отдельных номеров из детской оперы, музыкальной сказки;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постановка детской музыкальной сказки, спектакль для родителей; творческий проект «Озвучиваем мультфильм».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Театр оперы и балета.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особенности музыкальных спектаклей. Балет. Опера. Солисты, хор, оркестр, дирижёр в музыкальном спектакле.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со знаменитыми музыкальными театрами;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фрагментов музыкальных спектаклей с комментариями учителя;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особенностей балетного и оперного спектакля;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тесты или кроссворды на освоение специальных терминов;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танцевальная импровизация под музыку фрагмента балета;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и исполнение доступного фрагмента, обработки песни (хора</w:t>
      </w:r>
      <w:r w:rsidRPr="00764CA5">
        <w:rPr>
          <w:rFonts w:ascii="Times New Roman" w:hAnsi="Times New Roman" w:cs="Times New Roman"/>
          <w:sz w:val="28"/>
          <w:szCs w:val="28"/>
        </w:rPr>
        <w:br/>
        <w:t>из оперы);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Балет. Хореография – искусство танца.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сольные номера и массовые сцены балетного спектакля. Фрагменты, отдельные номера из балетов отечественных композиторов (например, балеты П.И. </w:t>
      </w:r>
      <w:r w:rsidRPr="00764CA5">
        <w:rPr>
          <w:rFonts w:ascii="Times New Roman" w:hAnsi="Times New Roman" w:cs="Times New Roman"/>
          <w:sz w:val="28"/>
          <w:szCs w:val="28"/>
        </w:rPr>
        <w:lastRenderedPageBreak/>
        <w:t>Чайковского, С.С. Прокофьева, А.И. Хачатуряна, В.А. Гаврилина,</w:t>
      </w:r>
      <w:r w:rsidRPr="00764CA5">
        <w:rPr>
          <w:rFonts w:ascii="Times New Roman" w:hAnsi="Times New Roman" w:cs="Times New Roman"/>
          <w:sz w:val="28"/>
          <w:szCs w:val="28"/>
        </w:rPr>
        <w:br/>
        <w:t>Р.К. Щедрина).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балетной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Опера. Главные герои и номера оперного спектакля.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  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орсакова («Садко», «Сказка о царе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», «Снегурочка»), М.И. Глинки («Руслан и Людмила»), К.В. Глюка («Орфей и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Эвридика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»), Дж. Верди и других композиторов).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фрагментов опер;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тембрами голосов оперных певцов;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терминологии;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звучащие тесты и кроссворды на проверку знаний;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песни, хора из оперы;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рисование героев, сцен из опер;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просмотр фильма-оперы; постановка детской оперы.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Сюжет музыкального спектакля.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либретто, развитие музыки в соответствии с сюжетом. Действия и сцены в опере и балете. Контрастные образы, лейтмотивы.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либретто, структурой музыкального спектакля;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рисунок обложки для либретто опер и балетов;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анализ выразительных средств, создающих образы главных героев, противоборствующих сторон;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музыкальным развитием, характеристика приёмов, использованных композитором;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вокализация,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музыкальных тем, пластическое интонирование оркестровых фрагментов;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музыкальная викторина на знание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звучащие и терминологические тесты;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Оперетта, мюзикл.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история возникновения и особенности жанра. Отдельные номера из оперетт И. Штрауса, И. Кальмана и другие.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жанрами оперетты, мюзикла;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фрагментов из оперетт, анализ характерных особенностей</w:t>
      </w:r>
      <w:r w:rsidRPr="00764CA5">
        <w:rPr>
          <w:rFonts w:ascii="Times New Roman" w:hAnsi="Times New Roman" w:cs="Times New Roman"/>
          <w:sz w:val="28"/>
          <w:szCs w:val="28"/>
        </w:rPr>
        <w:br/>
        <w:t>жанра;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разучивание, исполнение отдельных номеров из популярных музыкальных спектаклей;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разных постановок одного и того же мюзикла;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Кто создаёт музыкальный спектакль?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профессии музыкального театра: дирижёр, режиссёр, оперные певцы, балерины и танцовщики, художники и другие.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 по поводу синкретичного характера музыкального спектакля;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миром театральных профессий, творчеством театральных режиссёров, художников;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фрагментов одного и того же спектакля в разных постановках;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различий в оформлении, режиссуре;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создание эскизов костюмов и декораций к одному из изученных музыкальных спектаклей;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виртуальный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по музыкальному театру.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Патриотическая и народная тема в театре и кино.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история создания, значение музыкально-сценических</w:t>
      </w:r>
      <w:r w:rsidRPr="00764CA5">
        <w:rPr>
          <w:rFonts w:ascii="Times New Roman" w:hAnsi="Times New Roman" w:cs="Times New Roman"/>
          <w:sz w:val="28"/>
          <w:szCs w:val="28"/>
        </w:rPr>
        <w:br/>
        <w:t xml:space="preserve">и экранных произведений, посвящённых нашему народу, его истории, теме служения Отечеству.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диалог с учителем;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фрагментов крупных сценических произведений, фильмов;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характера героев и событий;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проблемная ситуация: зачем нужна серьёзная музыка;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песен о Родине, нашей стране, исторических событиях и подвигах героев;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7 «Современная музыкальная культура».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фри-джаза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эмбиента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</w:t>
      </w:r>
      <w:r w:rsidRPr="00764CA5">
        <w:rPr>
          <w:rFonts w:ascii="Times New Roman" w:hAnsi="Times New Roman" w:cs="Times New Roman"/>
          <w:sz w:val="28"/>
          <w:szCs w:val="28"/>
        </w:rPr>
        <w:lastRenderedPageBreak/>
        <w:t>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Современные обработки классической музыки.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музыки классической и её современной обработки;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обработок классической музыки, сравнение их с оригиналом;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обсуждение комплекса выразительных средств, наблюдение за изменением характера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вокальное исполнение классических тем в сопровождении современного ритмизованного аккомпанемента.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Джаз.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особенности джаза: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импровизационность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764CA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творчеством джазовых музыкантов;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тембров музыкальных инструментов, исполняющих джазовую композицию;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плейлиста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коллекции записей джазовых музыкантов.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Исполнители современной музыки.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творчество одного или нескольких исполнителей современной музыки, популярных у молодёжи.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просмотр видеоклипов современных исполнителей;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их композиций с другими направлениями и стилями (классикой, духовной, народной музыкой);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составление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плейлиста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, коллекции записей современной музыки для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друзей-других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Электронные музыкальные инструменты.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Виртуальные музыкальные инструменты в компьютерных программах.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композиций в исполнении на электронных музыкальных инструментах;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сравнение их звучания с акустическими инструментами, обсуждение результатов сравнения;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подбор электронных тембров для создания музыки к фантастическому фильму;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</w:t>
      </w:r>
      <w:r w:rsidRPr="00764CA5">
        <w:rPr>
          <w:rFonts w:ascii="Times New Roman" w:hAnsi="Times New Roman" w:cs="Times New Roman"/>
          <w:sz w:val="28"/>
          <w:szCs w:val="28"/>
        </w:rPr>
        <w:br/>
        <w:t xml:space="preserve">с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готовыми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семплами (например,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Garage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Модуль № 8 «Музыкальная грамота».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Весь мир звучит.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звуки музыкальные и шумовые. Свойства звука: высота, громкость, длительность, тембр.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со звуками музыкальными и шумовыми;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различение, определение на слух звуков различного качества;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артикуляционные упражнения, разучивание и исполнение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 песен с использованием звукоподражательных элементов, шумовых звуков.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Звукоряд.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нотный стан, скрипичный ключ. Ноты первой октавы.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элементами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пение с названием нот, игра на металлофоне звукоряда от ноты «до»;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 и исполнение вокальных упражнений, песен, построенных на элементах звукоряда.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Интонация.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выразительные и изобразительные интонации.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</w:t>
      </w:r>
      <w:r w:rsidRPr="00764CA5">
        <w:rPr>
          <w:rFonts w:ascii="Times New Roman" w:hAnsi="Times New Roman" w:cs="Times New Roman"/>
          <w:sz w:val="28"/>
          <w:szCs w:val="28"/>
        </w:rPr>
        <w:br/>
        <w:t>и другие) характера;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разучивание, исполнение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фрагментов музыкальных произведений, включающих примеры изобразительных интонаций.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Ритм.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звуки длинные и короткие (восьмые и четвертные длительности), такт, тактовая черта.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игра «Ритмическое эхо»,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ритма по ритмическим карточкам, проговаривание с использованием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ритмослогов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Ритмический рисунок.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длительности половинная, целая, шестнадцатые. Паузы. Ритмические рисунки. Ритмическая партитура.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игра «Ритмическое эхо»,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ритма по ритмическим карточкам, проговаривание с использованием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ритмослогов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Размер.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равномерная пульсация. Сильные и слабые доли. Размеры 2/4, 3/4, 4/4.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по нотной записи размеров 2/4, 3/4, 4/4;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исполнение на клавишных или духовых инструментах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мелодий в размерах 2/4, 3/4, 4/4; вокальная и инструментальная импровизация в заданном размере.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Музыкальный язык.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темп, тембр. Динамика (форте, пиано, крещендо, диминуэндо). Штрихи (стаккато, легато, акцент).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изученных элементов на слух при восприятии музыкальных произведений;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исполнение вокальных и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песен с ярко выраженными динамическими, темповыми, штриховыми красками;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Высота звуков.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регистры. Ноты певческого диапазона. Расположение нот на клавиатуре. Знаки альтерации (диезы, бемоли, бекары).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понятий «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выше-ниже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изменением музыкального образа при изменении регистра;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исполнение на клавишных или духовых инструментах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кратких мелодий по нотам; выполнение упражнений на виртуальной клавиатуре.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Мелодия.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мотив, музыкальная фраза.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плавное движение мелодии, скачки. Мелодический рисунок.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поступенным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плавным движением, скачками, остановками;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исполнение, импровизация (вокальная или на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музыкальных инструментах) различных мелодических рисунков;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кратких мелодий по нотам.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Сопровождение.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</w:t>
      </w:r>
      <w:r w:rsidRPr="00764CA5">
        <w:rPr>
          <w:rFonts w:ascii="Times New Roman" w:hAnsi="Times New Roman" w:cs="Times New Roman"/>
          <w:sz w:val="28"/>
          <w:szCs w:val="28"/>
        </w:rPr>
        <w:t>: аккомпанемент. Остинато. Вступление, заключение, проигрыш.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главного голоса и сопровождения;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показ рукой линии движения главного голоса и аккомпанемента;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простейших элементов музыкальной формы: вступление, заключение, проигрыш;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составление наглядной графической схемы;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исполнение простейшего сопровождения к знакомой мелодии</w:t>
      </w:r>
      <w:r w:rsidRPr="00764CA5">
        <w:rPr>
          <w:rFonts w:ascii="Times New Roman" w:hAnsi="Times New Roman" w:cs="Times New Roman"/>
          <w:sz w:val="28"/>
          <w:szCs w:val="28"/>
        </w:rPr>
        <w:br/>
        <w:t>на клавишных или духовых инструментах.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Песня.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куплетная форма. Запев, припев.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со строением куплетной формы;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составление наглядной буквенной или графической схемы куплетной формы;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исполнение песен, написанных в куплетной форме;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lastRenderedPageBreak/>
        <w:t>различение куплетной формы при слушании незнакомых музыкальных произведений;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импровизация, сочинение новых куплетов к знакомой песне.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Лад.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понятие лада. Семиступенные лады мажор и минор. Краска звучания.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Ступеневый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состав.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ладового наклонения музыки;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игра «Солнышко – туча»;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изменением музыкального образа при изменении лада;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распевания, вокальные упражнения, построенные на чередовании мажора и минора;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исполнение песен с ярко выраженной ладовой окраской;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импровизация, сочинение в заданном ладу; чтение сказок о нотах и музыкальных ладах.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Пентатоника.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пентатоника – пятиступенный лад, распространённый у многих народов.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инструментальных произведений, исполнение песен, написанных в пентатонике.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Ноты в разных октавах.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ноты второй и малой октавы. Басовый ключ.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нотной записью во второй и малой октаве;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в какой октаве звучит музыкальный фрагмент;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кратких мелодий по нотам.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Дополнительные обозначения в нотах</w:t>
      </w:r>
      <w:r w:rsidRPr="00764CA5">
        <w:rPr>
          <w:rFonts w:ascii="Times New Roman" w:hAnsi="Times New Roman" w:cs="Times New Roman"/>
          <w:sz w:val="28"/>
          <w:szCs w:val="28"/>
        </w:rPr>
        <w:t>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реприза, фермата, вольта, украшения (трели, форшлаги).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 дополнительными элементами нотной записи;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исполнение песен,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в которых присутствуют данные элементы.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Ритмические рисунки в размере 6/8.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размер 6/8. Нота с точкой. Шестнадцатые. Пунктирный ритм.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ритмических рисунков в размере 6/8;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64CA5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игра «Ритмическое эхо»,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ритма по ритмическим карточкам, проговаривание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ритмослогами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исполнение на клавишных или духовых инструментах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, мелодий и аккомпанементов в размере 6/8.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Тональность. Гамма.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тоника, тональность. Знаки при ключе. Мажорные и минорные тональности (до 2–3 знаков при ключе).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устойчивых звуков;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игра «устой –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неустой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пение упражнений – гамм с названием нот, прослеживание по нотам;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понятия «тоника»;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упражнение на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допевание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неполной музыкальной фразы до тоники «Закончи музыкальную фразу»;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импровизация в заданной тональности.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Интервалы.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освоение понятия «интервал»;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ступеневого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состава мажорной и минорной гаммы (тон-полутон);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подбор эпитетов для определения краски звучания различных интервалов;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разучивание, исполнение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 песен с ярко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выраженной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 xml:space="preserve"> характерной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интерваликой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в мелодическом движении;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вариативно: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Гармония.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 xml:space="preserve"> аккорд. Трезвучие мажорное и минорное. Понятие фактуры. Фактуры аккомпанемента бас-аккорд, </w:t>
      </w:r>
      <w:proofErr w:type="gramStart"/>
      <w:r w:rsidRPr="00764CA5">
        <w:rPr>
          <w:rFonts w:ascii="Times New Roman" w:hAnsi="Times New Roman" w:cs="Times New Roman"/>
          <w:sz w:val="28"/>
          <w:szCs w:val="28"/>
        </w:rPr>
        <w:t>аккордовая</w:t>
      </w:r>
      <w:proofErr w:type="gramEnd"/>
      <w:r w:rsidRPr="00764CA5">
        <w:rPr>
          <w:rFonts w:ascii="Times New Roman" w:hAnsi="Times New Roman" w:cs="Times New Roman"/>
          <w:sz w:val="28"/>
          <w:szCs w:val="28"/>
        </w:rPr>
        <w:t>, арпеджио.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на слух интервалов и аккордов;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различение на слух мажорных и минорных аккордов;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разучивание, исполнение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 xml:space="preserve"> и песен с мелодическим движением по звукам аккордов;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 xml:space="preserve">вокальные упражнения с элементами </w:t>
      </w:r>
      <w:proofErr w:type="spellStart"/>
      <w:r w:rsidRPr="00764CA5">
        <w:rPr>
          <w:rFonts w:ascii="Times New Roman" w:hAnsi="Times New Roman" w:cs="Times New Roman"/>
          <w:sz w:val="28"/>
          <w:szCs w:val="28"/>
        </w:rPr>
        <w:t>трёхголосия</w:t>
      </w:r>
      <w:proofErr w:type="spellEnd"/>
      <w:r w:rsidRPr="00764CA5">
        <w:rPr>
          <w:rFonts w:ascii="Times New Roman" w:hAnsi="Times New Roman" w:cs="Times New Roman"/>
          <w:sz w:val="28"/>
          <w:szCs w:val="28"/>
        </w:rPr>
        <w:t>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сочинение аккордового аккомпанемента к мелодии песни.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t>Музыкальная форма.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произведений: определение формы их строения на слух;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составление наглядной буквенной или графической схемы;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исполнение песен, написанных в двухчастной или трёхчастной форме;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Вариации.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>Содержание:</w:t>
      </w:r>
      <w:r w:rsidRPr="00764CA5">
        <w:rPr>
          <w:rFonts w:ascii="Times New Roman" w:hAnsi="Times New Roman" w:cs="Times New Roman"/>
          <w:sz w:val="28"/>
          <w:szCs w:val="28"/>
        </w:rPr>
        <w:t> варьирование как принцип развития. Тема. Вариации.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i/>
          <w:iCs/>
          <w:sz w:val="28"/>
          <w:szCs w:val="28"/>
        </w:rPr>
        <w:t xml:space="preserve">Виды деятельности </w:t>
      </w:r>
      <w:proofErr w:type="gramStart"/>
      <w:r w:rsidRPr="00764CA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764CA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слушание произведений, сочинённых в форме вариаций;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наблюдение за развитием, изменением основной темы;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составление наглядной буквенной или графической схемы;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исполнение ритмической партитуры, построенной по принципу вариаций;</w:t>
      </w:r>
    </w:p>
    <w:p w:rsidR="00764CA5" w:rsidRPr="00764CA5" w:rsidRDefault="00764CA5" w:rsidP="00764C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64CA5">
        <w:rPr>
          <w:rFonts w:ascii="Times New Roman" w:hAnsi="Times New Roman" w:cs="Times New Roman"/>
          <w:sz w:val="28"/>
          <w:szCs w:val="28"/>
        </w:rPr>
        <w:t>вариативно: коллективная импровизация в форме вариаций.</w:t>
      </w:r>
    </w:p>
    <w:p w:rsidR="006C4DB5" w:rsidRDefault="006C4DB5" w:rsidP="00764CA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50957" w:rsidRPr="006C4DB5" w:rsidRDefault="00150957" w:rsidP="006C4D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B5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МУЗЫКЕ НА УРОВНЕ НАЧАЛЬНОГО ОБЩЕГО ОБРАЗОВАНИЯ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br/>
      </w:r>
    </w:p>
    <w:p w:rsidR="00150957" w:rsidRPr="00150957" w:rsidRDefault="00150957" w:rsidP="00F46C3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​В результате изучения музыки на уровне начального общего образования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1) в области гражданско-патриотического воспитания: </w:t>
      </w:r>
      <w:r w:rsidRPr="00150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уважение к достижениям отечественных мастеров культуры;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стремление участвовать в творческой жизни своей школы, города, республики.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2) в области духовно-нравственного воспитания: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3) в области эстетического воспитания: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умение видеть прекрасное в жизни, наслаждаться красотой;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стремление к самовыражению в разных видах искусства.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4) в области  научного познания: </w:t>
      </w:r>
      <w:r w:rsidRPr="00150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первоначальные представления о единстве и особенностях художественной и научной картины мира;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5) в области физического воспитания, формирования культуры здоровья и эмоционального благополучия: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профилактика умственного и физического утомления с использованием возможностей музыкотерапии.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lastRenderedPageBreak/>
        <w:t>6) в области трудового воспитания: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установка на посильное активное участие в практической деятельности;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трудолюбие в учёбе, настойчивость в достижении поставленных целей;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в сфере культуры и искусства;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уважение к труду и результатам трудовой деятельности.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7) в области экологического воспитания: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бережное отношение к природе; неприятие действий, приносящих ей вред.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4" w:name="_Toc139972685"/>
      <w:bookmarkEnd w:id="4"/>
      <w:r w:rsidRPr="00150957">
        <w:rPr>
          <w:rFonts w:ascii="Times New Roman" w:hAnsi="Times New Roman" w:cs="Times New Roman"/>
          <w:sz w:val="28"/>
          <w:szCs w:val="28"/>
        </w:rPr>
        <w:br/>
      </w:r>
    </w:p>
    <w:p w:rsidR="00150957" w:rsidRPr="00150957" w:rsidRDefault="00F46C3C" w:rsidP="00F46C3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Овладение универсальными познавательными действиями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>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анализировать текстовую, виде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>, графическую, звуковую, информацию в соответствии с учебной задачей;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анализировать музыкальные тексты (акустические и нотные)</w:t>
      </w:r>
      <w:r w:rsidRPr="00150957">
        <w:rPr>
          <w:rFonts w:ascii="Times New Roman" w:hAnsi="Times New Roman" w:cs="Times New Roman"/>
          <w:sz w:val="28"/>
          <w:szCs w:val="28"/>
        </w:rPr>
        <w:br/>
        <w:t>по предложенному учителем алгоритму;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1) невербальная коммуникация: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выступать перед публикой в качестве исполнителя музыки (соло или в коллективе);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2) вербальная коммуникация: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3) совместная деятельность (сотрудничество):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стремиться к объединению усилий, эмоциональной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 xml:space="preserve"> в ситуациях совместного восприятия, исполнения музыки;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переключаться между различными формами коллективной, групповой</w:t>
      </w:r>
      <w:r w:rsidRPr="00150957">
        <w:rPr>
          <w:rFonts w:ascii="Times New Roman" w:hAnsi="Times New Roman" w:cs="Times New Roman"/>
          <w:sz w:val="28"/>
          <w:szCs w:val="28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</w:t>
      </w:r>
      <w:r w:rsidRPr="00150957">
        <w:rPr>
          <w:rFonts w:ascii="Times New Roman" w:hAnsi="Times New Roman" w:cs="Times New Roman"/>
          <w:sz w:val="28"/>
          <w:szCs w:val="28"/>
        </w:rPr>
        <w:br/>
        <w:t>с учётом участия в коллективных задачах) в стандартной (типовой) ситуации</w:t>
      </w:r>
      <w:r w:rsidRPr="00150957">
        <w:rPr>
          <w:rFonts w:ascii="Times New Roman" w:hAnsi="Times New Roman" w:cs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150957">
        <w:rPr>
          <w:rFonts w:ascii="Times New Roman" w:hAnsi="Times New Roman" w:cs="Times New Roman"/>
          <w:sz w:val="28"/>
          <w:szCs w:val="28"/>
        </w:rPr>
        <w:lastRenderedPageBreak/>
        <w:t>совместной работы; проявлять готовность руководить, выполнять поручения, подчиняться;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выполнять совместные проектные, творческие задания с опорой на предложенные образцы.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50957">
        <w:rPr>
          <w:rFonts w:ascii="Times New Roman" w:hAnsi="Times New Roman" w:cs="Times New Roman"/>
          <w:sz w:val="28"/>
          <w:szCs w:val="28"/>
        </w:rPr>
        <w:t>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устанавливать причины успеха (неудач) учебной деятельности;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0957" w:rsidRPr="00150957" w:rsidRDefault="00150957" w:rsidP="0015095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>, освоившие основную образовательную программу по музыке: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сознательно стремятся к развитию своих музыкальных способностей;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имеют опыт восприятия, творческой и исполнительской деятельности;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 уважением относятся к достижениям отечественной музыкальной культуры;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стремятся к расширению своего музыкального кругозора.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1 «Народная музыка России»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на слух и называть знакомые народные музыкальные инструменты;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группировать народные музыкальные инструменты по принципу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>: духовые, ударные, струнные;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создавать ритмический аккомпанемент на ударных инструментах</w:t>
      </w:r>
      <w:r w:rsidRPr="00150957">
        <w:rPr>
          <w:rFonts w:ascii="Times New Roman" w:hAnsi="Times New Roman" w:cs="Times New Roman"/>
          <w:sz w:val="28"/>
          <w:szCs w:val="28"/>
        </w:rPr>
        <w:br/>
        <w:t>при исполнении народной песни;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народные произведения различных жанров с сопровождением и без сопровождения;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 2 «Классическая музыка»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концертные жанры по особенностям исполнения (камерные</w:t>
      </w:r>
      <w:r w:rsidRPr="00150957">
        <w:rPr>
          <w:rFonts w:ascii="Times New Roman" w:hAnsi="Times New Roman" w:cs="Times New Roman"/>
          <w:sz w:val="28"/>
          <w:szCs w:val="28"/>
        </w:rPr>
        <w:br/>
        <w:t>и симфонические, вокальные и инструментальные), знать их разновидности, приводить примеры;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(в том числе фрагментарно, отдельными темами) сочинения композиторов-классиков;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3 «Музыка в жизни человека»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 xml:space="preserve"> (связь с движением),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декламационность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>, эпос (связь со словом);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4 «Музыка народов мира»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на слух и исполнять произведения народной и композиторской музыки других стран;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5 «Духовная музыка»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доступные образцы духовной музыки;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6 «Музыка театра и кино»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определять и называть особенности музыкально-сценических жанров (опера, балет, оперетта, мюзикл);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150957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50957">
        <w:rPr>
          <w:rFonts w:ascii="Times New Roman" w:hAnsi="Times New Roman" w:cs="Times New Roman"/>
          <w:sz w:val="28"/>
          <w:szCs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 7 «Современная музыкальная культура»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150957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современные музыкальные произведения, соблюдая певческую культуру звука.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К концу изучения модуля № 8 «Музыкальная грамота» </w:t>
      </w:r>
      <w:proofErr w:type="gramStart"/>
      <w:r w:rsidRPr="00150957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150957">
        <w:rPr>
          <w:rFonts w:ascii="Times New Roman" w:hAnsi="Times New Roman" w:cs="Times New Roman"/>
          <w:b/>
          <w:bCs/>
          <w:sz w:val="28"/>
          <w:szCs w:val="28"/>
        </w:rPr>
        <w:t xml:space="preserve"> научится: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50957">
        <w:rPr>
          <w:rFonts w:ascii="Times New Roman" w:hAnsi="Times New Roman" w:cs="Times New Roman"/>
          <w:sz w:val="28"/>
          <w:szCs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50957">
        <w:rPr>
          <w:rFonts w:ascii="Times New Roman" w:hAnsi="Times New Roman" w:cs="Times New Roman"/>
          <w:sz w:val="28"/>
          <w:szCs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различать на слух принципы развития: повтор, контраст, варьирование;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ориентироваться в нотной записи в пределах певческого диапазона;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и создавать различные ритмические рисунки;</w:t>
      </w:r>
    </w:p>
    <w:p w:rsidR="00150957" w:rsidRP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исполнять песни с простым мелодическим рисунком.</w:t>
      </w:r>
    </w:p>
    <w:p w:rsidR="00150957" w:rsidRDefault="00150957" w:rsidP="00150957">
      <w:pPr>
        <w:pStyle w:val="a5"/>
        <w:rPr>
          <w:rFonts w:ascii="Times New Roman" w:hAnsi="Times New Roman" w:cs="Times New Roman"/>
          <w:sz w:val="28"/>
          <w:szCs w:val="28"/>
        </w:rPr>
        <w:sectPr w:rsidR="00150957" w:rsidSect="00F46C3C">
          <w:pgSz w:w="11906" w:h="16838"/>
          <w:pgMar w:top="142" w:right="850" w:bottom="1134" w:left="426" w:header="708" w:footer="708" w:gutter="0"/>
          <w:cols w:space="708"/>
          <w:docGrid w:linePitch="360"/>
        </w:sectPr>
      </w:pPr>
    </w:p>
    <w:p w:rsidR="00150957" w:rsidRPr="006C4DB5" w:rsidRDefault="00150957" w:rsidP="00B12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1"/>
          <w:szCs w:val="21"/>
          <w:lang w:eastAsia="ru-RU"/>
        </w:rPr>
      </w:pPr>
      <w:r w:rsidRPr="0015095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br/>
      </w:r>
      <w:r w:rsidRPr="00F101FD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 xml:space="preserve">ТЕМАТИЧЕСКОЕ ПЛАНИРОВАНИЕ    </w:t>
      </w:r>
      <w:r w:rsidR="00764CA5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>4</w:t>
      </w:r>
      <w:r w:rsidRPr="00F101FD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004"/>
        <w:gridCol w:w="1077"/>
        <w:gridCol w:w="1841"/>
        <w:gridCol w:w="1910"/>
        <w:gridCol w:w="2812"/>
        <w:gridCol w:w="2172"/>
      </w:tblGrid>
      <w:tr w:rsidR="00764CA5" w:rsidTr="00764CA5">
        <w:trPr>
          <w:trHeight w:val="144"/>
          <w:tblCellSpacing w:w="20" w:type="nil"/>
        </w:trPr>
        <w:tc>
          <w:tcPr>
            <w:tcW w:w="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1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764CA5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CA5" w:rsidRDefault="00764CA5" w:rsidP="00764C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CA5" w:rsidRDefault="00764CA5" w:rsidP="00764CA5"/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4CA5" w:rsidRDefault="00764CA5" w:rsidP="00764C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CA5" w:rsidRDefault="00764CA5" w:rsidP="00764C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</w:t>
            </w:r>
            <w:r w:rsidRPr="001B28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Шостакович Вальс-шутка; песни из фильма-мюзикла «Мэри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B28A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</w:t>
            </w:r>
            <w:r w:rsidRPr="001B28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B28A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1B28A6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RPr="001B28A6" w:rsidTr="00764CA5">
        <w:trPr>
          <w:trHeight w:val="144"/>
          <w:tblCellSpacing w:w="20" w:type="nil"/>
        </w:trPr>
        <w:tc>
          <w:tcPr>
            <w:tcW w:w="360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1B28A6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28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</w:p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  <w:tr w:rsidR="00764CA5" w:rsidTr="00764C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Pr="001B28A6" w:rsidRDefault="00764CA5" w:rsidP="00764CA5">
            <w:pPr>
              <w:spacing w:after="0"/>
              <w:ind w:left="135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 w:rsidRPr="001B2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64CA5" w:rsidRDefault="00764CA5" w:rsidP="0076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CA5" w:rsidRDefault="00764CA5" w:rsidP="00764CA5"/>
        </w:tc>
      </w:tr>
    </w:tbl>
    <w:p w:rsidR="00150957" w:rsidRDefault="00150957" w:rsidP="0015095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bookmarkStart w:id="5" w:name="_GoBack"/>
      <w:bookmarkEnd w:id="5"/>
    </w:p>
    <w:sectPr w:rsidR="00150957" w:rsidSect="00150957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868AC3E-C416-4453-9D9C-8989B5CCD32B}"/>
    <w:embedBold r:id="rId2" w:fontKey="{36B4BE85-94BF-421D-A057-D3CF3E6E5DA1}"/>
    <w:embedItalic r:id="rId3" w:fontKey="{6214955A-734C-4F29-86D2-1648EE229257}"/>
    <w:embedBoldItalic r:id="rId4" w:fontKey="{D2B4E036-11A6-4E27-8D79-E7B3CDA1830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23DABC9B-D523-465A-BE4F-DD40FFE444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43"/>
    <w:rsid w:val="000022A9"/>
    <w:rsid w:val="00011F15"/>
    <w:rsid w:val="00150957"/>
    <w:rsid w:val="00285120"/>
    <w:rsid w:val="003675C2"/>
    <w:rsid w:val="006B1731"/>
    <w:rsid w:val="006C4DB5"/>
    <w:rsid w:val="00764CA5"/>
    <w:rsid w:val="00770B43"/>
    <w:rsid w:val="009A4FE3"/>
    <w:rsid w:val="00B121F0"/>
    <w:rsid w:val="00B61EC5"/>
    <w:rsid w:val="00F101FD"/>
    <w:rsid w:val="00F4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957"/>
    <w:rPr>
      <w:b/>
      <w:bCs/>
    </w:rPr>
  </w:style>
  <w:style w:type="paragraph" w:styleId="a5">
    <w:name w:val="No Spacing"/>
    <w:uiPriority w:val="1"/>
    <w:qFormat/>
    <w:rsid w:val="00150957"/>
    <w:pPr>
      <w:spacing w:after="0" w:line="240" w:lineRule="auto"/>
    </w:pPr>
  </w:style>
  <w:style w:type="table" w:styleId="a6">
    <w:name w:val="Table Grid"/>
    <w:basedOn w:val="a1"/>
    <w:uiPriority w:val="59"/>
    <w:rsid w:val="0015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ceholder">
    <w:name w:val="placeholder"/>
    <w:basedOn w:val="a0"/>
    <w:rsid w:val="00F46C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957"/>
    <w:rPr>
      <w:b/>
      <w:bCs/>
    </w:rPr>
  </w:style>
  <w:style w:type="paragraph" w:styleId="a5">
    <w:name w:val="No Spacing"/>
    <w:uiPriority w:val="1"/>
    <w:qFormat/>
    <w:rsid w:val="00150957"/>
    <w:pPr>
      <w:spacing w:after="0" w:line="240" w:lineRule="auto"/>
    </w:pPr>
  </w:style>
  <w:style w:type="table" w:styleId="a6">
    <w:name w:val="Table Grid"/>
    <w:basedOn w:val="a1"/>
    <w:uiPriority w:val="59"/>
    <w:rsid w:val="0015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ceholder">
    <w:name w:val="placeholder"/>
    <w:basedOn w:val="a0"/>
    <w:rsid w:val="00F4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9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4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2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2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9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3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6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6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9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1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2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0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9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9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1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1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2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9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9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8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3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0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7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6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2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1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0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6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9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5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13059</Words>
  <Characters>74437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</dc:creator>
  <cp:keywords/>
  <dc:description/>
  <cp:lastModifiedBy>ан</cp:lastModifiedBy>
  <cp:revision>7</cp:revision>
  <dcterms:created xsi:type="dcterms:W3CDTF">2023-09-03T14:10:00Z</dcterms:created>
  <dcterms:modified xsi:type="dcterms:W3CDTF">2025-09-04T15:24:00Z</dcterms:modified>
</cp:coreProperties>
</file>